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262CDA" w:rsidRPr="005A63F2" w:rsidRDefault="00262CDA" w:rsidP="00262CD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ind w:left="720" w:hanging="11"/>
        <w:jc w:val="both"/>
        <w:rPr>
          <w:rFonts w:ascii="Bookman Old Style" w:hAnsi="Bookman Old Style" w:cs="Helvetica"/>
          <w:bCs/>
          <w:sz w:val="22"/>
          <w:szCs w:val="22"/>
          <w:lang w:val="en-US"/>
        </w:rPr>
      </w:pPr>
      <w:r>
        <w:rPr>
          <w:rFonts w:ascii="Bookman Old Style" w:hAnsi="Bookman Old Style" w:cs="Helvetica"/>
          <w:color w:val="000000"/>
          <w:sz w:val="22"/>
          <w:szCs w:val="22"/>
        </w:rPr>
        <w:t>У</w:t>
      </w:r>
      <w:r w:rsidRPr="00984C12">
        <w:rPr>
          <w:rFonts w:ascii="Bookman Old Style" w:hAnsi="Bookman Old Style" w:cs="Helvetica"/>
          <w:color w:val="000000"/>
          <w:sz w:val="22"/>
          <w:szCs w:val="22"/>
        </w:rPr>
        <w:t>пълномощаване на членове на Общинска избирателна комисия Хисаря, за получаване на книжа и материали за провеждане на</w:t>
      </w:r>
      <w:r w:rsidRPr="00984C12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изборите за общински кметове</w:t>
      </w:r>
      <w: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 и кмет на кметства</w:t>
      </w:r>
      <w:r w:rsidRPr="00984C12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Bookman Old Style" w:hAnsi="Bookman Old Style" w:cs="Helvetica"/>
          <w:color w:val="000000"/>
          <w:sz w:val="22"/>
          <w:szCs w:val="22"/>
        </w:rPr>
        <w:t>на 01</w:t>
      </w:r>
      <w:r w:rsidRPr="00984C12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000000"/>
          <w:sz w:val="22"/>
          <w:szCs w:val="22"/>
        </w:rPr>
        <w:t>ноември</w:t>
      </w:r>
      <w:r w:rsidRPr="00984C12">
        <w:rPr>
          <w:rFonts w:ascii="Bookman Old Style" w:hAnsi="Bookman Old Style" w:cs="Helvetica"/>
          <w:color w:val="000000"/>
          <w:sz w:val="22"/>
          <w:szCs w:val="22"/>
        </w:rPr>
        <w:t xml:space="preserve"> 2015 г.  </w:t>
      </w:r>
    </w:p>
    <w:p w:rsidR="00262CDA" w:rsidRPr="00C258F4" w:rsidRDefault="00262CDA" w:rsidP="00262CD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ind w:left="720" w:hanging="11"/>
        <w:jc w:val="both"/>
        <w:rPr>
          <w:rFonts w:ascii="Bookman Old Style" w:hAnsi="Bookman Old Style" w:cs="Helvetica"/>
          <w:sz w:val="22"/>
          <w:szCs w:val="22"/>
        </w:rPr>
      </w:pPr>
      <w:r w:rsidRPr="002A38C3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Извършване на промени в състава на (СИК) за произвеждане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>Хисаря</w:t>
      </w:r>
      <w:r w:rsidRPr="002A38C3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 от квотата на </w:t>
      </w:r>
      <w:r w:rsidRPr="008044E9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ПП </w:t>
      </w:r>
      <w:r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„АБВ”</w:t>
      </w:r>
    </w:p>
    <w:p w:rsidR="00262CDA" w:rsidRPr="004E3589" w:rsidRDefault="00262CDA" w:rsidP="00262CDA">
      <w:pPr>
        <w:numPr>
          <w:ilvl w:val="0"/>
          <w:numId w:val="13"/>
        </w:numPr>
        <w:shd w:val="clear" w:color="auto" w:fill="FFFFFF"/>
        <w:spacing w:after="150" w:line="300" w:lineRule="atLeast"/>
        <w:ind w:left="720" w:hanging="11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Регистрация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застъпници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кандидатска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листа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община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Хисаря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предложена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от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Местна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коалиция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„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Промяна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”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участие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изборите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262CDA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262CDA">
        <w:rPr>
          <w:rFonts w:ascii="Bookman Old Style" w:hAnsi="Bookman Old Style" w:cs="Helvetica"/>
          <w:color w:val="000000"/>
          <w:sz w:val="22"/>
          <w:szCs w:val="22"/>
        </w:rPr>
        <w:t>съве</w:t>
      </w:r>
      <w:r w:rsidRPr="00472751">
        <w:rPr>
          <w:rFonts w:ascii="Bookman Old Style" w:hAnsi="Bookman Old Style" w:cs="Helvetica"/>
          <w:color w:val="000000"/>
          <w:sz w:val="22"/>
          <w:szCs w:val="22"/>
        </w:rPr>
        <w:t>тници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и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кметове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насрочени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751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472751">
        <w:rPr>
          <w:rFonts w:ascii="Bookman Old Style" w:hAnsi="Bookman Old Style" w:cs="Helvetica"/>
          <w:color w:val="000000"/>
          <w:sz w:val="22"/>
          <w:szCs w:val="22"/>
        </w:rPr>
        <w:t xml:space="preserve"> 25.10.2015 г.</w:t>
      </w:r>
    </w:p>
    <w:p w:rsidR="00262CDA" w:rsidRPr="004E3589" w:rsidRDefault="00262CDA" w:rsidP="00262CDA">
      <w:pPr>
        <w:numPr>
          <w:ilvl w:val="0"/>
          <w:numId w:val="13"/>
        </w:numPr>
        <w:spacing w:after="150"/>
        <w:ind w:left="720" w:hanging="11"/>
        <w:jc w:val="both"/>
        <w:rPr>
          <w:rFonts w:ascii="Bookman Old Style" w:hAnsi="Bookman Old Style" w:cs="Helvetica"/>
          <w:color w:val="000000"/>
          <w:lang w:eastAsia="bg-BG"/>
        </w:rPr>
      </w:pP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Утвърждаване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съдържанието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образци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бюлетини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кмет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наобщина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Хисаря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,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общински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съветници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,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кметове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кметства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в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изборите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общински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съветници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и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кметове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25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октомври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2015г. в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Община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Хисаря</w:t>
      </w:r>
      <w:proofErr w:type="spellEnd"/>
    </w:p>
    <w:p w:rsidR="000107F6" w:rsidRPr="0005066E" w:rsidRDefault="000107F6" w:rsidP="00262CDA">
      <w:pPr>
        <w:pStyle w:val="NormalWeb"/>
        <w:shd w:val="clear" w:color="auto" w:fill="FFFFFF"/>
        <w:spacing w:before="0" w:beforeAutospacing="0" w:after="150" w:afterAutospacing="0" w:line="300" w:lineRule="atLeast"/>
        <w:ind w:left="644"/>
        <w:jc w:val="both"/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6559"/>
    <w:rsid w:val="001A0BCD"/>
    <w:rsid w:val="001B317B"/>
    <w:rsid w:val="001F2B14"/>
    <w:rsid w:val="00230FB2"/>
    <w:rsid w:val="00262CDA"/>
    <w:rsid w:val="00264E5D"/>
    <w:rsid w:val="00265C29"/>
    <w:rsid w:val="002750DB"/>
    <w:rsid w:val="00290E5E"/>
    <w:rsid w:val="002D1BC5"/>
    <w:rsid w:val="002F432C"/>
    <w:rsid w:val="00333B18"/>
    <w:rsid w:val="004165AB"/>
    <w:rsid w:val="00473E95"/>
    <w:rsid w:val="004F430A"/>
    <w:rsid w:val="006375A8"/>
    <w:rsid w:val="00683D77"/>
    <w:rsid w:val="006A6C1F"/>
    <w:rsid w:val="006E1727"/>
    <w:rsid w:val="007C7790"/>
    <w:rsid w:val="008812CA"/>
    <w:rsid w:val="008D5467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537A"/>
    <w:rsid w:val="00BA0DEB"/>
    <w:rsid w:val="00BC1703"/>
    <w:rsid w:val="00C2202B"/>
    <w:rsid w:val="00E962ED"/>
    <w:rsid w:val="00E97DA3"/>
    <w:rsid w:val="00EB478A"/>
    <w:rsid w:val="00EF0EC0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2016-02-06T08:33:00Z</dcterms:created>
  <dcterms:modified xsi:type="dcterms:W3CDTF">2016-02-06T08:34:00Z</dcterms:modified>
</cp:coreProperties>
</file>