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AC" w:rsidRPr="00AC3C17" w:rsidRDefault="00AC14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1371">
        <w:tab/>
      </w:r>
      <w:r w:rsidRPr="00251371">
        <w:tab/>
      </w:r>
      <w:r w:rsidRPr="00251371">
        <w:tab/>
      </w:r>
      <w:r w:rsidRPr="00251371">
        <w:tab/>
      </w:r>
      <w:r w:rsidRPr="00251371">
        <w:tab/>
      </w:r>
      <w:r w:rsidRPr="00AC3C17">
        <w:rPr>
          <w:rFonts w:ascii="Times New Roman" w:hAnsi="Times New Roman" w:cs="Times New Roman"/>
          <w:sz w:val="28"/>
          <w:szCs w:val="28"/>
        </w:rPr>
        <w:t>П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Р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О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Т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О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К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О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="00251371" w:rsidRPr="00AC3C17">
        <w:rPr>
          <w:rFonts w:ascii="Times New Roman" w:hAnsi="Times New Roman" w:cs="Times New Roman"/>
          <w:sz w:val="28"/>
          <w:szCs w:val="28"/>
        </w:rPr>
        <w:t>Л  №</w:t>
      </w:r>
      <w:r w:rsidR="00FF0472">
        <w:rPr>
          <w:rFonts w:ascii="Times New Roman" w:hAnsi="Times New Roman" w:cs="Times New Roman"/>
          <w:sz w:val="28"/>
          <w:szCs w:val="28"/>
        </w:rPr>
        <w:t>28</w:t>
      </w:r>
    </w:p>
    <w:p w:rsidR="00AC14C5" w:rsidRPr="00AC3C17" w:rsidRDefault="00AC14C5">
      <w:pPr>
        <w:rPr>
          <w:rFonts w:ascii="Times New Roman" w:hAnsi="Times New Roman" w:cs="Times New Roman"/>
          <w:sz w:val="24"/>
          <w:szCs w:val="24"/>
        </w:rPr>
      </w:pPr>
    </w:p>
    <w:p w:rsidR="00AC14C5" w:rsidRPr="00AC3C17" w:rsidRDefault="00AC14C5" w:rsidP="003456A1">
      <w:pPr>
        <w:pStyle w:val="a"/>
        <w:ind w:firstLine="709"/>
        <w:jc w:val="both"/>
        <w:rPr>
          <w:rFonts w:cs="Times New Roman"/>
          <w:sz w:val="24"/>
          <w:szCs w:val="24"/>
        </w:rPr>
      </w:pPr>
      <w:r w:rsidRPr="00AC3C17">
        <w:rPr>
          <w:rFonts w:cs="Times New Roman"/>
          <w:sz w:val="24"/>
          <w:szCs w:val="24"/>
        </w:rPr>
        <w:t xml:space="preserve">     Днес,</w:t>
      </w:r>
      <w:r w:rsidR="001C326F" w:rsidRPr="00AC3C17">
        <w:rPr>
          <w:rFonts w:cs="Times New Roman"/>
          <w:sz w:val="24"/>
          <w:szCs w:val="24"/>
        </w:rPr>
        <w:t xml:space="preserve"> </w:t>
      </w:r>
      <w:r w:rsidR="00CD4A81">
        <w:rPr>
          <w:rFonts w:cs="Times New Roman"/>
          <w:sz w:val="24"/>
          <w:szCs w:val="24"/>
        </w:rPr>
        <w:t>03</w:t>
      </w:r>
      <w:r w:rsidR="00A7329B">
        <w:rPr>
          <w:rFonts w:cs="Times New Roman"/>
          <w:sz w:val="24"/>
          <w:szCs w:val="24"/>
        </w:rPr>
        <w:t>.11</w:t>
      </w:r>
      <w:r w:rsidR="003456A1">
        <w:rPr>
          <w:rFonts w:cs="Times New Roman"/>
          <w:sz w:val="24"/>
          <w:szCs w:val="24"/>
        </w:rPr>
        <w:t>.2019</w:t>
      </w:r>
      <w:r w:rsidR="00A56C31">
        <w:rPr>
          <w:rFonts w:cs="Times New Roman"/>
          <w:sz w:val="24"/>
          <w:szCs w:val="24"/>
        </w:rPr>
        <w:t xml:space="preserve"> година от 23</w:t>
      </w:r>
      <w:r w:rsidR="00CD4A81">
        <w:rPr>
          <w:rFonts w:cs="Times New Roman"/>
          <w:sz w:val="24"/>
          <w:szCs w:val="24"/>
        </w:rPr>
        <w:t>.15</w:t>
      </w:r>
      <w:r w:rsidRPr="00AC3C17">
        <w:rPr>
          <w:rFonts w:cs="Times New Roman"/>
          <w:sz w:val="24"/>
          <w:szCs w:val="24"/>
        </w:rPr>
        <w:t xml:space="preserve"> часа се проведе </w:t>
      </w:r>
      <w:r w:rsidR="001C326F" w:rsidRPr="00AC3C17">
        <w:rPr>
          <w:rFonts w:cs="Times New Roman"/>
          <w:sz w:val="24"/>
          <w:szCs w:val="24"/>
        </w:rPr>
        <w:t xml:space="preserve"> заседание на</w:t>
      </w:r>
      <w:r w:rsidRPr="00AC3C17">
        <w:rPr>
          <w:rFonts w:cs="Times New Roman"/>
          <w:sz w:val="24"/>
          <w:szCs w:val="24"/>
        </w:rPr>
        <w:t xml:space="preserve"> Общ</w:t>
      </w:r>
      <w:r w:rsidR="003456A1">
        <w:rPr>
          <w:rFonts w:cs="Times New Roman"/>
          <w:sz w:val="24"/>
          <w:szCs w:val="24"/>
        </w:rPr>
        <w:t>инска избирателна комисия- Хисаря</w:t>
      </w:r>
      <w:r w:rsidRPr="00AC3C17">
        <w:rPr>
          <w:rFonts w:cs="Times New Roman"/>
          <w:sz w:val="24"/>
          <w:szCs w:val="24"/>
        </w:rPr>
        <w:t>,</w:t>
      </w:r>
      <w:r w:rsidR="000F072C">
        <w:rPr>
          <w:rFonts w:cs="Times New Roman"/>
          <w:sz w:val="24"/>
          <w:szCs w:val="24"/>
        </w:rPr>
        <w:t xml:space="preserve"> назначена с решение № 907-МИ</w:t>
      </w:r>
      <w:r w:rsidR="003456A1">
        <w:rPr>
          <w:rFonts w:cs="Times New Roman"/>
          <w:sz w:val="24"/>
          <w:szCs w:val="24"/>
        </w:rPr>
        <w:t xml:space="preserve"> от 30.08.2019</w:t>
      </w:r>
      <w:r w:rsidRPr="00AC3C17">
        <w:rPr>
          <w:rFonts w:cs="Times New Roman"/>
          <w:sz w:val="24"/>
          <w:szCs w:val="24"/>
        </w:rPr>
        <w:t xml:space="preserve"> година на Централната избирателна комисия-София.</w:t>
      </w:r>
    </w:p>
    <w:p w:rsidR="00AC14C5" w:rsidRPr="00AC3C17" w:rsidRDefault="00AC14C5" w:rsidP="006C31AF">
      <w:pPr>
        <w:pStyle w:val="BodyText"/>
        <w:ind w:firstLine="709"/>
      </w:pPr>
      <w:r w:rsidRPr="00AC3C17">
        <w:t xml:space="preserve">     На заседанието присъстват:</w:t>
      </w:r>
    </w:p>
    <w:tbl>
      <w:tblPr>
        <w:tblStyle w:val="TableGrid"/>
        <w:tblW w:w="0" w:type="auto"/>
        <w:tblInd w:w="772" w:type="dxa"/>
        <w:tblLook w:val="04A0" w:firstRow="1" w:lastRow="0" w:firstColumn="1" w:lastColumn="0" w:noHBand="0" w:noVBand="1"/>
      </w:tblPr>
      <w:tblGrid>
        <w:gridCol w:w="3397"/>
        <w:gridCol w:w="4111"/>
      </w:tblGrid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5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  <w:r w:rsidRPr="003152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15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 комисията</w:t>
            </w:r>
          </w:p>
        </w:tc>
        <w:tc>
          <w:tcPr>
            <w:tcW w:w="4111" w:type="dxa"/>
          </w:tcPr>
          <w:p w:rsidR="001650F0" w:rsidRPr="003152B6" w:rsidRDefault="001650F0" w:rsidP="008E4E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5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ПРЕДСЕДАТЕЛ:</w:t>
            </w: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Диана Илиева Дишлиева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Ива Димова Дечевска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Ангелина Петрова Петришка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СЕКРЕТАР:</w:t>
            </w: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Николай Бойнов Марковски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ЧЛЕНОВЕ:</w:t>
            </w: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Тодорка Петкова Куковска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Мария Добрева Кинарова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Пено Стоянов Бойновски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Минка Маринова Макавеева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Стоян Тонов Тонов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Иван Боянов Мавров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Мартин Мартинов Джинджев</w:t>
            </w:r>
          </w:p>
        </w:tc>
      </w:tr>
      <w:tr w:rsidR="001650F0" w:rsidRPr="003152B6" w:rsidTr="008E4E95">
        <w:trPr>
          <w:trHeight w:val="290"/>
        </w:trPr>
        <w:tc>
          <w:tcPr>
            <w:tcW w:w="3397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650F0" w:rsidRPr="003152B6" w:rsidRDefault="001650F0" w:rsidP="008E4E95">
            <w:pPr>
              <w:rPr>
                <w:rFonts w:ascii="Times New Roman" w:hAnsi="Times New Roman" w:cs="Times New Roman"/>
              </w:rPr>
            </w:pPr>
            <w:r w:rsidRPr="003152B6">
              <w:rPr>
                <w:rFonts w:ascii="Times New Roman" w:hAnsi="Times New Roman" w:cs="Times New Roman"/>
              </w:rPr>
              <w:t>Пенка Иванова Дишкелова</w:t>
            </w:r>
          </w:p>
        </w:tc>
      </w:tr>
      <w:tr w:rsidR="00406D1D" w:rsidRPr="003152B6" w:rsidTr="008E4E95">
        <w:trPr>
          <w:trHeight w:val="290"/>
        </w:trPr>
        <w:tc>
          <w:tcPr>
            <w:tcW w:w="3397" w:type="dxa"/>
          </w:tcPr>
          <w:p w:rsidR="00406D1D" w:rsidRPr="003152B6" w:rsidRDefault="00406D1D" w:rsidP="008E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06D1D" w:rsidRPr="00406D1D" w:rsidRDefault="00406D1D" w:rsidP="008E4E95">
            <w:pPr>
              <w:rPr>
                <w:rFonts w:ascii="Times New Roman" w:hAnsi="Times New Roman" w:cs="Times New Roman"/>
              </w:rPr>
            </w:pPr>
            <w:r w:rsidRPr="00406D1D">
              <w:rPr>
                <w:rFonts w:ascii="Times New Roman" w:eastAsia="Calibri" w:hAnsi="Times New Roman" w:cs="Times New Roman"/>
              </w:rPr>
              <w:t>Тинка Иванова Салутска</w:t>
            </w:r>
          </w:p>
        </w:tc>
      </w:tr>
    </w:tbl>
    <w:p w:rsidR="006C31AF" w:rsidRPr="00AC3C17" w:rsidRDefault="00DA6921" w:rsidP="006C31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hAnsi="Times New Roman" w:cs="Times New Roman"/>
          <w:sz w:val="24"/>
          <w:szCs w:val="24"/>
        </w:rPr>
        <w:t xml:space="preserve">     </w:t>
      </w:r>
      <w:r w:rsidR="001C326F" w:rsidRPr="00AC3C17">
        <w:rPr>
          <w:rFonts w:ascii="Times New Roman" w:hAnsi="Times New Roman" w:cs="Times New Roman"/>
          <w:sz w:val="24"/>
          <w:szCs w:val="24"/>
        </w:rPr>
        <w:tab/>
      </w:r>
      <w:r w:rsidR="00AC14C5" w:rsidRPr="00AC3C17">
        <w:rPr>
          <w:rFonts w:ascii="Times New Roman" w:hAnsi="Times New Roman" w:cs="Times New Roman"/>
          <w:sz w:val="24"/>
          <w:szCs w:val="24"/>
        </w:rPr>
        <w:t xml:space="preserve">Съгласно разпоредбата на </w:t>
      </w:r>
      <w:r w:rsidR="00AC14C5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чл.85, ал.3 от ИК 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заседанията на общинска избирателна комисия са </w:t>
      </w:r>
      <w:r w:rsidR="001C326F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редовни когато присъстват повече от половината от членовете й. </w:t>
      </w:r>
    </w:p>
    <w:p w:rsidR="001C326F" w:rsidRDefault="001C326F" w:rsidP="006C31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проверка на кворума се установи, че на днешното заседание присъс</w:t>
      </w:r>
      <w:r w:rsidR="00DF676A">
        <w:rPr>
          <w:rFonts w:ascii="Times New Roman" w:eastAsia="Times New Roman" w:hAnsi="Times New Roman" w:cs="Times New Roman"/>
          <w:sz w:val="24"/>
          <w:szCs w:val="24"/>
          <w:lang w:eastAsia="bg-BG"/>
        </w:rPr>
        <w:t>тват</w:t>
      </w:r>
      <w:r w:rsidR="007447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CD4A8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тринадесет</w:t>
      </w:r>
      <w:r w:rsidR="00744773" w:rsidRPr="008A41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члена</w:t>
      </w:r>
      <w:r w:rsidR="007447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</w:t>
      </w:r>
    </w:p>
    <w:p w:rsidR="00744773" w:rsidRDefault="00744773" w:rsidP="006C31A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85. ал. 2 заседанието се води от председателя на  комисията Диана Дишлиева</w:t>
      </w:r>
    </w:p>
    <w:p w:rsidR="001C326F" w:rsidRPr="00AC3C17" w:rsidRDefault="001C326F" w:rsidP="001C32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Протоколът се води от секретаря</w:t>
      </w:r>
      <w:r w:rsidR="003456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Николай Марковски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C326F" w:rsidRPr="00AC3C17" w:rsidRDefault="00744773" w:rsidP="009E018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Дишлиева </w:t>
      </w:r>
      <w:r w:rsidR="009E018C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1C326F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днешното заседание предлагам следния дневен ред по който да работим</w:t>
      </w:r>
      <w:r w:rsidR="002E4B56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6804"/>
      </w:tblGrid>
      <w:tr w:rsidR="0065336A" w:rsidRPr="00035DC7" w:rsidTr="00090DBF">
        <w:tc>
          <w:tcPr>
            <w:tcW w:w="709" w:type="dxa"/>
          </w:tcPr>
          <w:p w:rsidR="0065336A" w:rsidRPr="006D0225" w:rsidRDefault="0065336A" w:rsidP="0065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02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804" w:type="dxa"/>
          </w:tcPr>
          <w:p w:rsidR="0065336A" w:rsidRPr="006D0225" w:rsidRDefault="005C44B4" w:rsidP="005C44B4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</w:pPr>
            <w:r w:rsidRPr="009E0CD6">
              <w:t xml:space="preserve">Обявяване на приключване на работа на Изчислителния пункт в </w:t>
            </w:r>
            <w:r w:rsidRPr="000911EB">
              <w:t xml:space="preserve">Община </w:t>
            </w:r>
            <w:r>
              <w:t>Хисаря</w:t>
            </w:r>
            <w:r w:rsidRPr="00483014">
              <w:t xml:space="preserve"> </w:t>
            </w:r>
            <w:r>
              <w:t xml:space="preserve">от </w:t>
            </w:r>
            <w:r w:rsidRPr="00483014">
              <w:t xml:space="preserve">Общинска избирателна комисия </w:t>
            </w:r>
            <w:r>
              <w:t>–</w:t>
            </w:r>
            <w:r w:rsidRPr="00483014">
              <w:t xml:space="preserve"> Хисаря</w:t>
            </w:r>
            <w:r>
              <w:t>.</w:t>
            </w:r>
          </w:p>
        </w:tc>
      </w:tr>
      <w:tr w:rsidR="0065336A" w:rsidRPr="00035DC7" w:rsidTr="00090DBF">
        <w:tc>
          <w:tcPr>
            <w:tcW w:w="709" w:type="dxa"/>
          </w:tcPr>
          <w:p w:rsidR="0065336A" w:rsidRPr="006D0225" w:rsidRDefault="0065336A" w:rsidP="0065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02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804" w:type="dxa"/>
          </w:tcPr>
          <w:p w:rsidR="0065336A" w:rsidRPr="005C44B4" w:rsidRDefault="005C44B4" w:rsidP="005C4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4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ИЗБИРАНЕ НА КМЕТ НА ОБЩИНА ХИСАРЯ </w:t>
            </w:r>
          </w:p>
        </w:tc>
      </w:tr>
      <w:tr w:rsidR="007A38C4" w:rsidRPr="00035DC7" w:rsidTr="00090DBF">
        <w:tc>
          <w:tcPr>
            <w:tcW w:w="709" w:type="dxa"/>
          </w:tcPr>
          <w:p w:rsidR="007A38C4" w:rsidRPr="006D0225" w:rsidRDefault="0065336A" w:rsidP="007A38C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02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804" w:type="dxa"/>
          </w:tcPr>
          <w:p w:rsidR="007A38C4" w:rsidRPr="005C44B4" w:rsidRDefault="005C44B4" w:rsidP="005C44B4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</w:pPr>
            <w:r w:rsidRPr="0076280D">
              <w:t>Прекратяване на пълномощия</w:t>
            </w:r>
            <w:r>
              <w:t>та</w:t>
            </w:r>
            <w:r w:rsidRPr="0076280D">
              <w:t xml:space="preserve"> на </w:t>
            </w:r>
            <w:r>
              <w:t xml:space="preserve">избран </w:t>
            </w:r>
            <w:r w:rsidRPr="0076280D">
              <w:t>общински съветник</w:t>
            </w:r>
            <w:r>
              <w:t>,</w:t>
            </w:r>
            <w:r w:rsidRPr="0076280D">
              <w:t xml:space="preserve"> поради </w:t>
            </w:r>
            <w:r>
              <w:t xml:space="preserve">избирането </w:t>
            </w:r>
            <w:r w:rsidRPr="0076280D">
              <w:t xml:space="preserve">му </w:t>
            </w:r>
            <w:r>
              <w:t xml:space="preserve">за </w:t>
            </w:r>
            <w:r w:rsidRPr="0076280D">
              <w:t xml:space="preserve">кмет на Община </w:t>
            </w:r>
            <w:r>
              <w:t>Хисаря</w:t>
            </w:r>
            <w:r w:rsidRPr="0076280D">
              <w:t xml:space="preserve"> и обявяване за избран на следващия кандидат в листата на </w:t>
            </w:r>
            <w:r>
              <w:t>ПП</w:t>
            </w:r>
            <w:r w:rsidRPr="0076280D">
              <w:t xml:space="preserve"> „ГЕРБ“.</w:t>
            </w:r>
          </w:p>
        </w:tc>
      </w:tr>
    </w:tbl>
    <w:p w:rsidR="00DD25E1" w:rsidRPr="00AC3C17" w:rsidRDefault="009E018C" w:rsidP="00DD25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Пристъпи се към гласуване на така предложения дневен ред. </w:t>
      </w:r>
    </w:p>
    <w:p w:rsidR="009E018C" w:rsidRPr="00AC3C17" w:rsidRDefault="009E018C" w:rsidP="00DD25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Гласували „ЗА“ – </w:t>
      </w:r>
      <w:r w:rsidR="00887DF5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членове. „ПРОТИВ“ – няма.</w:t>
      </w:r>
    </w:p>
    <w:p w:rsidR="009E018C" w:rsidRPr="00AC3C17" w:rsidRDefault="009E018C" w:rsidP="008225A5">
      <w:pPr>
        <w:spacing w:before="100" w:beforeAutospacing="1" w:after="100" w:afterAutospacing="1" w:line="240" w:lineRule="auto"/>
        <w:ind w:left="28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</w:t>
      </w:r>
    </w:p>
    <w:p w:rsidR="009E018C" w:rsidRPr="00AC3C17" w:rsidRDefault="009E018C" w:rsidP="00DD25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887DF5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ОИК </w:t>
      </w:r>
      <w:r w:rsidR="00DF676A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67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Хисаря 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 да работи по посочения по-горе дневен ред. </w:t>
      </w:r>
    </w:p>
    <w:p w:rsidR="009E018C" w:rsidRDefault="00ED475B" w:rsidP="00DD25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Дишлиева</w:t>
      </w:r>
      <w:r w:rsidR="009E018C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Пристъпваме към гласуване на решение </w:t>
      </w:r>
      <w:r w:rsidR="009E018C" w:rsidRPr="00AC3C17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точка 1.</w:t>
      </w:r>
      <w:r w:rsidR="009E018C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3509" w:rsidRPr="00AC3C17" w:rsidRDefault="00E13509" w:rsidP="00E1350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„ЗА“ – </w:t>
      </w:r>
      <w:r w:rsidR="00887DF5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членове. „ПРОТИВ“ – няма.</w:t>
      </w:r>
    </w:p>
    <w:p w:rsidR="00E13509" w:rsidRDefault="00E13509" w:rsidP="00E1350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887DF5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ОИК </w:t>
      </w:r>
      <w:r w:rsidR="00DF676A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67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Хисаря 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 следното </w:t>
      </w:r>
    </w:p>
    <w:p w:rsidR="000B6FDF" w:rsidRPr="00AC3C17" w:rsidRDefault="000B6FDF" w:rsidP="00E1350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3509" w:rsidRDefault="00E13509" w:rsidP="0075409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FF04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149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F0472" w:rsidRDefault="005C44B4" w:rsidP="005C44B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 w:rsidRPr="000911EB">
        <w:rPr>
          <w:b/>
        </w:rPr>
        <w:t>ОБЯВЯВА</w:t>
      </w:r>
      <w:r w:rsidRPr="000911EB">
        <w:t xml:space="preserve"> </w:t>
      </w:r>
      <w:r w:rsidRPr="009E0CD6">
        <w:t xml:space="preserve">приключване на работа на Изчислителния пункт в Община </w:t>
      </w:r>
      <w:r>
        <w:t>Хисаря</w:t>
      </w:r>
      <w:r w:rsidRPr="009E0CD6">
        <w:t xml:space="preserve"> </w:t>
      </w:r>
      <w:r>
        <w:t>в</w:t>
      </w:r>
      <w:r w:rsidRPr="009E0CD6">
        <w:t xml:space="preserve"> </w:t>
      </w:r>
      <w:r>
        <w:t>и</w:t>
      </w:r>
      <w:r w:rsidRPr="009E0CD6">
        <w:t>зборите за кмет</w:t>
      </w:r>
      <w:r>
        <w:t xml:space="preserve"> на община Хисаря</w:t>
      </w:r>
      <w:r w:rsidRPr="009E0CD6">
        <w:t xml:space="preserve"> на </w:t>
      </w:r>
      <w:r>
        <w:t>03</w:t>
      </w:r>
      <w:r w:rsidRPr="009E0CD6">
        <w:t xml:space="preserve"> </w:t>
      </w:r>
      <w:r>
        <w:t>ное</w:t>
      </w:r>
      <w:r w:rsidRPr="009E0CD6">
        <w:t xml:space="preserve">мври 2019 г. в </w:t>
      </w:r>
      <w:r w:rsidRPr="00445434">
        <w:t>23.00 часа</w:t>
      </w:r>
      <w:r w:rsidRPr="009E0CD6">
        <w:t xml:space="preserve"> на </w:t>
      </w:r>
      <w:r>
        <w:t>03.11</w:t>
      </w:r>
      <w:r w:rsidRPr="009E0CD6">
        <w:t>.2019 г.</w:t>
      </w:r>
      <w:r>
        <w:t xml:space="preserve"> </w:t>
      </w:r>
    </w:p>
    <w:p w:rsidR="005C44B4" w:rsidRDefault="005C44B4" w:rsidP="005C44B4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8225A5" w:rsidRDefault="00215982" w:rsidP="002159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Пристъпи се към гласуване на решение по </w:t>
      </w:r>
      <w:r w:rsidRPr="00187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точка </w:t>
      </w:r>
      <w:r w:rsidR="001871D6" w:rsidRPr="001871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2</w:t>
      </w:r>
      <w:r w:rsidRPr="00187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</w:p>
    <w:p w:rsidR="006C16AC" w:rsidRDefault="00887DF5" w:rsidP="006C16A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„ЗА“ -13</w:t>
      </w:r>
      <w:r w:rsidR="006C16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. „ПРОТИВ“ – няма</w:t>
      </w:r>
    </w:p>
    <w:p w:rsidR="006C16AC" w:rsidRDefault="00887DF5" w:rsidP="006C16A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13</w:t>
      </w:r>
      <w:r w:rsidR="006C16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“ЗА“ ОИК –Хисаря прие следното</w:t>
      </w:r>
    </w:p>
    <w:p w:rsidR="000B6FDF" w:rsidRPr="00AC3C17" w:rsidRDefault="000B6FDF" w:rsidP="006C16A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3509" w:rsidRDefault="00ED475B" w:rsidP="00E1350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</w:t>
      </w:r>
      <w:r w:rsidR="006733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F04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150</w:t>
      </w:r>
      <w:r w:rsidR="00673350" w:rsidRPr="00673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FF0472" w:rsidRDefault="005C44B4" w:rsidP="005C4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49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ХИСАРЯ</w:t>
      </w:r>
      <w:r w:rsidRPr="00EA5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</w:t>
      </w:r>
      <w:r w:rsidRPr="00EA5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втори </w:t>
      </w:r>
      <w:r w:rsidRPr="00EA549E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</w:t>
      </w:r>
    </w:p>
    <w:p w:rsidR="005C44B4" w:rsidRPr="005C44B4" w:rsidRDefault="005C44B4" w:rsidP="005C4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0472" w:rsidRDefault="00FF0472" w:rsidP="00FF047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Пристъпи се към гласуване на решение по </w:t>
      </w:r>
      <w:r w:rsidRPr="00187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точка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3</w:t>
      </w:r>
      <w:r w:rsidRPr="00187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</w:p>
    <w:p w:rsidR="00FF0472" w:rsidRDefault="00FF0472" w:rsidP="00FF047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„ЗА“ -13 членове . „ПРОТИВ“ – няма</w:t>
      </w:r>
    </w:p>
    <w:p w:rsidR="00FF0472" w:rsidRDefault="00FF0472" w:rsidP="00FF047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13 гласа “ЗА“ ОИК –Хисаря прие следното</w:t>
      </w:r>
    </w:p>
    <w:p w:rsidR="000B6FDF" w:rsidRPr="00AC3C17" w:rsidRDefault="000B6FDF" w:rsidP="00FF047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0472" w:rsidRDefault="00FF0472" w:rsidP="00FF047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151</w:t>
      </w:r>
      <w:r w:rsidRPr="00673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0B6FDF" w:rsidRPr="005B7D00" w:rsidRDefault="000B6FDF" w:rsidP="000B6FDF">
      <w:pPr>
        <w:pStyle w:val="NormalWeb"/>
        <w:numPr>
          <w:ilvl w:val="0"/>
          <w:numId w:val="14"/>
        </w:numPr>
        <w:spacing w:after="150" w:line="300" w:lineRule="atLeast"/>
        <w:jc w:val="both"/>
        <w:rPr>
          <w:b/>
          <w:i/>
        </w:rPr>
      </w:pPr>
      <w:r w:rsidRPr="00D35EEB">
        <w:rPr>
          <w:b/>
        </w:rPr>
        <w:t xml:space="preserve">ПРЕКРАТЯВА пълномощията </w:t>
      </w:r>
      <w:r w:rsidRPr="00D35EEB">
        <w:t xml:space="preserve">на </w:t>
      </w:r>
      <w:r w:rsidRPr="005B7D00">
        <w:rPr>
          <w:b/>
        </w:rPr>
        <w:t>ПЕНКА ЙОТОВА ГАНЕВА</w:t>
      </w:r>
      <w:r w:rsidRPr="00D35EEB">
        <w:t>,</w:t>
      </w:r>
      <w:r>
        <w:t xml:space="preserve"> с</w:t>
      </w:r>
      <w:r w:rsidRPr="00D35EEB">
        <w:t xml:space="preserve"> ЕГН</w:t>
      </w:r>
      <w:r>
        <w:t xml:space="preserve"> **********</w:t>
      </w:r>
      <w:r w:rsidRPr="00D35EEB">
        <w:t>, избран</w:t>
      </w:r>
      <w:r>
        <w:t>а</w:t>
      </w:r>
      <w:r w:rsidRPr="00D35EEB">
        <w:t xml:space="preserve"> за общински съветник от листата на </w:t>
      </w:r>
      <w:r w:rsidRPr="00652C08">
        <w:t>ПП „ГЕРБ“</w:t>
      </w:r>
      <w:r>
        <w:t xml:space="preserve"> </w:t>
      </w:r>
      <w:r w:rsidRPr="00D35EEB">
        <w:t xml:space="preserve">с решение № </w:t>
      </w:r>
      <w:r>
        <w:t>131</w:t>
      </w:r>
      <w:r w:rsidRPr="00D35EEB">
        <w:t>-МИ от 2</w:t>
      </w:r>
      <w:r>
        <w:t>8</w:t>
      </w:r>
      <w:r w:rsidRPr="00D35EEB">
        <w:t>.10.201</w:t>
      </w:r>
      <w:r>
        <w:t>9</w:t>
      </w:r>
      <w:r w:rsidRPr="00D35EEB">
        <w:t xml:space="preserve">г., поради избирането </w:t>
      </w:r>
      <w:r>
        <w:t>й</w:t>
      </w:r>
      <w:r w:rsidRPr="00D35EEB">
        <w:t xml:space="preserve"> за кмет на община </w:t>
      </w:r>
      <w:r>
        <w:t>Хисаря</w:t>
      </w:r>
      <w:r w:rsidRPr="00D35EEB">
        <w:t xml:space="preserve"> с решение </w:t>
      </w:r>
      <w:r w:rsidRPr="008E798A">
        <w:t>№ 150-МИ от 03.11.2019 год.</w:t>
      </w:r>
    </w:p>
    <w:p w:rsidR="000B6FDF" w:rsidRPr="008E798A" w:rsidRDefault="000B6FDF" w:rsidP="000B6FDF">
      <w:pPr>
        <w:pStyle w:val="NormalWeb"/>
        <w:numPr>
          <w:ilvl w:val="0"/>
          <w:numId w:val="14"/>
        </w:numPr>
        <w:spacing w:before="0" w:beforeAutospacing="0" w:after="150" w:afterAutospacing="0" w:line="300" w:lineRule="atLeast"/>
        <w:jc w:val="both"/>
        <w:rPr>
          <w:b/>
        </w:rPr>
      </w:pPr>
      <w:r w:rsidRPr="00D35EEB">
        <w:rPr>
          <w:b/>
        </w:rPr>
        <w:lastRenderedPageBreak/>
        <w:t xml:space="preserve">ОБЯВЯВА </w:t>
      </w:r>
      <w:r w:rsidRPr="00D35EEB">
        <w:t xml:space="preserve">за избран за общински съветник следващия от листата на </w:t>
      </w:r>
      <w:r w:rsidRPr="008E798A">
        <w:t xml:space="preserve">ПП „ГЕРБ“ – </w:t>
      </w:r>
      <w:r w:rsidRPr="008E798A">
        <w:rPr>
          <w:lang w:bidi="bg-BG"/>
        </w:rPr>
        <w:t>Мариана Денкова Александрова</w:t>
      </w:r>
      <w:r w:rsidRPr="008E798A">
        <w:t xml:space="preserve"> с ЕГН: </w:t>
      </w:r>
      <w:r>
        <w:t>**********</w:t>
      </w:r>
    </w:p>
    <w:p w:rsidR="00782D23" w:rsidRDefault="00782D23" w:rsidP="00782D23">
      <w:pPr>
        <w:spacing w:after="0" w:line="240" w:lineRule="auto"/>
        <w:ind w:firstLine="708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0472" w:rsidRPr="00782D23" w:rsidRDefault="00FF0472" w:rsidP="0078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251371" w:rsidRPr="00AC3C17" w:rsidRDefault="00251371" w:rsidP="006C3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настоящия протокол са присъствен лист с подписите на членовете,</w:t>
      </w:r>
      <w:r w:rsidR="00CC7A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присъствали на заседанието и списък с отбелязване начина на гласуване на членовете на ОИК по  взетите решения. </w:t>
      </w:r>
    </w:p>
    <w:p w:rsidR="00251371" w:rsidRPr="00AC3C17" w:rsidRDefault="00251371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изчерпване на въпросите от дневни</w:t>
      </w:r>
      <w:r w:rsidR="00090DBF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A56C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 заседанието бе закрито в 23.3</w:t>
      </w:r>
      <w:r w:rsidR="006533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:rsidR="00251371" w:rsidRPr="00AC3C17" w:rsidRDefault="00251371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1371" w:rsidRDefault="009854D4" w:rsidP="0025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13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9854D4" w:rsidRDefault="006C13DE" w:rsidP="0025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Диана Дишлиева</w:t>
      </w:r>
      <w:r w:rsidR="006533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090DBF">
        <w:rPr>
          <w:rFonts w:ascii="Times New Roman" w:eastAsia="Times New Roman" w:hAnsi="Times New Roman" w:cs="Times New Roman"/>
          <w:sz w:val="24"/>
          <w:szCs w:val="24"/>
          <w:lang w:eastAsia="bg-BG"/>
        </w:rPr>
        <w:t>П/</w:t>
      </w:r>
    </w:p>
    <w:p w:rsidR="009854D4" w:rsidRPr="00AC3C17" w:rsidRDefault="009854D4" w:rsidP="0025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5286" w:rsidRDefault="00251371" w:rsidP="00D25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251371" w:rsidRPr="00251371" w:rsidRDefault="009854D4" w:rsidP="00D252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</w:rPr>
        <w:t>Николай Марковски</w:t>
      </w:r>
      <w:r w:rsidR="0065336A">
        <w:rPr>
          <w:rFonts w:ascii="Times New Roman" w:hAnsi="Times New Roman" w:cs="Times New Roman"/>
        </w:rPr>
        <w:t xml:space="preserve"> /</w:t>
      </w:r>
      <w:r w:rsidR="00090DBF">
        <w:rPr>
          <w:rFonts w:ascii="Times New Roman" w:hAnsi="Times New Roman" w:cs="Times New Roman"/>
        </w:rPr>
        <w:t>П/</w:t>
      </w:r>
    </w:p>
    <w:p w:rsidR="00251371" w:rsidRPr="00251371" w:rsidRDefault="00251371" w:rsidP="00CB60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251371" w:rsidRPr="00251371" w:rsidRDefault="00251371" w:rsidP="00CB60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251371" w:rsidRPr="00251371" w:rsidSect="006C31A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1AC"/>
    <w:multiLevelType w:val="multilevel"/>
    <w:tmpl w:val="53B8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648D6"/>
    <w:multiLevelType w:val="hybridMultilevel"/>
    <w:tmpl w:val="2996EDFA"/>
    <w:lvl w:ilvl="0" w:tplc="86CE1DD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34296E"/>
    <w:multiLevelType w:val="multilevel"/>
    <w:tmpl w:val="3D20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67D18"/>
    <w:multiLevelType w:val="hybridMultilevel"/>
    <w:tmpl w:val="2996EDFA"/>
    <w:lvl w:ilvl="0" w:tplc="86CE1DD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9663C6"/>
    <w:multiLevelType w:val="hybridMultilevel"/>
    <w:tmpl w:val="C40A4A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1192C"/>
    <w:multiLevelType w:val="multilevel"/>
    <w:tmpl w:val="22F6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4F2F7F"/>
    <w:multiLevelType w:val="multilevel"/>
    <w:tmpl w:val="A4D6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193F27"/>
    <w:multiLevelType w:val="hybridMultilevel"/>
    <w:tmpl w:val="363886E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637B3434"/>
    <w:multiLevelType w:val="hybridMultilevel"/>
    <w:tmpl w:val="2996EDFA"/>
    <w:lvl w:ilvl="0" w:tplc="86CE1DD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C13DFD"/>
    <w:multiLevelType w:val="hybridMultilevel"/>
    <w:tmpl w:val="2996EDFA"/>
    <w:lvl w:ilvl="0" w:tplc="86CE1DD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F74EC9"/>
    <w:multiLevelType w:val="hybridMultilevel"/>
    <w:tmpl w:val="2996EDFA"/>
    <w:lvl w:ilvl="0" w:tplc="86CE1DD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3E7AC1"/>
    <w:multiLevelType w:val="hybridMultilevel"/>
    <w:tmpl w:val="C40A4A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C5"/>
    <w:rsid w:val="00035DC7"/>
    <w:rsid w:val="00067A3E"/>
    <w:rsid w:val="0007015E"/>
    <w:rsid w:val="00090DBF"/>
    <w:rsid w:val="000B44AA"/>
    <w:rsid w:val="000B6FDF"/>
    <w:rsid w:val="000F072C"/>
    <w:rsid w:val="000F4526"/>
    <w:rsid w:val="001650F0"/>
    <w:rsid w:val="001871D6"/>
    <w:rsid w:val="0019716A"/>
    <w:rsid w:val="001C326F"/>
    <w:rsid w:val="001D4465"/>
    <w:rsid w:val="002112EF"/>
    <w:rsid w:val="00215982"/>
    <w:rsid w:val="00251371"/>
    <w:rsid w:val="00254E22"/>
    <w:rsid w:val="002719A2"/>
    <w:rsid w:val="002E4B56"/>
    <w:rsid w:val="003142ED"/>
    <w:rsid w:val="003170CA"/>
    <w:rsid w:val="00320958"/>
    <w:rsid w:val="003456A1"/>
    <w:rsid w:val="00384E43"/>
    <w:rsid w:val="00394FDA"/>
    <w:rsid w:val="003D3D57"/>
    <w:rsid w:val="00406D1D"/>
    <w:rsid w:val="004321E3"/>
    <w:rsid w:val="004979FC"/>
    <w:rsid w:val="004E62A5"/>
    <w:rsid w:val="004F431E"/>
    <w:rsid w:val="0050435C"/>
    <w:rsid w:val="005157BF"/>
    <w:rsid w:val="00535B60"/>
    <w:rsid w:val="00584F67"/>
    <w:rsid w:val="00592FA9"/>
    <w:rsid w:val="005C44B4"/>
    <w:rsid w:val="0065336A"/>
    <w:rsid w:val="00673350"/>
    <w:rsid w:val="0068696F"/>
    <w:rsid w:val="0069247F"/>
    <w:rsid w:val="006C13DE"/>
    <w:rsid w:val="006C16AC"/>
    <w:rsid w:val="006C31AF"/>
    <w:rsid w:val="006C34ED"/>
    <w:rsid w:val="006C7BAE"/>
    <w:rsid w:val="006D0225"/>
    <w:rsid w:val="006D302D"/>
    <w:rsid w:val="006F3190"/>
    <w:rsid w:val="00744773"/>
    <w:rsid w:val="00754095"/>
    <w:rsid w:val="00770EA1"/>
    <w:rsid w:val="0078141F"/>
    <w:rsid w:val="00782D23"/>
    <w:rsid w:val="007845A4"/>
    <w:rsid w:val="007959F4"/>
    <w:rsid w:val="007A38C4"/>
    <w:rsid w:val="008225A5"/>
    <w:rsid w:val="00887DF5"/>
    <w:rsid w:val="008A4122"/>
    <w:rsid w:val="008C06BA"/>
    <w:rsid w:val="009348C6"/>
    <w:rsid w:val="009854D4"/>
    <w:rsid w:val="009C0164"/>
    <w:rsid w:val="009E018C"/>
    <w:rsid w:val="009E59BE"/>
    <w:rsid w:val="009F62E3"/>
    <w:rsid w:val="00A21E7F"/>
    <w:rsid w:val="00A56C31"/>
    <w:rsid w:val="00A7329B"/>
    <w:rsid w:val="00AC018C"/>
    <w:rsid w:val="00AC14C5"/>
    <w:rsid w:val="00AC3C17"/>
    <w:rsid w:val="00AF0C2B"/>
    <w:rsid w:val="00AF4575"/>
    <w:rsid w:val="00B61259"/>
    <w:rsid w:val="00BA1EC2"/>
    <w:rsid w:val="00C6190F"/>
    <w:rsid w:val="00CA69D5"/>
    <w:rsid w:val="00CB442C"/>
    <w:rsid w:val="00CB608A"/>
    <w:rsid w:val="00CC7AF9"/>
    <w:rsid w:val="00CD4A81"/>
    <w:rsid w:val="00D25286"/>
    <w:rsid w:val="00D26D9C"/>
    <w:rsid w:val="00D34531"/>
    <w:rsid w:val="00D61722"/>
    <w:rsid w:val="00D84634"/>
    <w:rsid w:val="00DA6921"/>
    <w:rsid w:val="00DC7E13"/>
    <w:rsid w:val="00DD25E1"/>
    <w:rsid w:val="00DD5065"/>
    <w:rsid w:val="00DF676A"/>
    <w:rsid w:val="00E13509"/>
    <w:rsid w:val="00E30BAB"/>
    <w:rsid w:val="00E3556D"/>
    <w:rsid w:val="00EB24C5"/>
    <w:rsid w:val="00EB284F"/>
    <w:rsid w:val="00EB3E7D"/>
    <w:rsid w:val="00ED2686"/>
    <w:rsid w:val="00ED475B"/>
    <w:rsid w:val="00FE7526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4EE37-740D-41D2-95D4-9022D3AA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C14C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semiHidden/>
    <w:rsid w:val="00AC14C5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">
    <w:name w:val="Хоризонтална линия"/>
    <w:basedOn w:val="Normal"/>
    <w:next w:val="BodyText"/>
    <w:rsid w:val="00AC14C5"/>
    <w:pPr>
      <w:widowControl w:val="0"/>
      <w:suppressLineNumbers/>
      <w:suppressAutoHyphens/>
      <w:spacing w:after="283" w:line="240" w:lineRule="auto"/>
    </w:pPr>
    <w:rPr>
      <w:rFonts w:ascii="Times New Roman" w:eastAsia="SimSun" w:hAnsi="Times New Roman" w:cs="Mangal"/>
      <w:kern w:val="2"/>
      <w:sz w:val="12"/>
      <w:szCs w:val="12"/>
      <w:lang w:eastAsia="zh-CN" w:bidi="hi-IN"/>
    </w:rPr>
  </w:style>
  <w:style w:type="character" w:styleId="Strong">
    <w:name w:val="Strong"/>
    <w:basedOn w:val="DefaultParagraphFont"/>
    <w:uiPriority w:val="22"/>
    <w:qFormat/>
    <w:rsid w:val="00AC14C5"/>
    <w:rPr>
      <w:b/>
      <w:bCs/>
    </w:rPr>
  </w:style>
  <w:style w:type="paragraph" w:customStyle="1" w:styleId="-">
    <w:name w:val="Таблица - съдържание"/>
    <w:basedOn w:val="Normal"/>
    <w:rsid w:val="00AC14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C32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F4575"/>
  </w:style>
  <w:style w:type="character" w:styleId="Hyperlink">
    <w:name w:val="Hyperlink"/>
    <w:basedOn w:val="DefaultParagraphFont"/>
    <w:uiPriority w:val="99"/>
    <w:semiHidden/>
    <w:unhideWhenUsed/>
    <w:rsid w:val="00AF45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4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izbori</cp:lastModifiedBy>
  <cp:revision>2</cp:revision>
  <cp:lastPrinted>2019-11-03T18:28:00Z</cp:lastPrinted>
  <dcterms:created xsi:type="dcterms:W3CDTF">2019-11-03T21:27:00Z</dcterms:created>
  <dcterms:modified xsi:type="dcterms:W3CDTF">2019-11-03T21:27:00Z</dcterms:modified>
</cp:coreProperties>
</file>